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E02" w:rsidRDefault="00977E02" w:rsidP="00977E02">
      <w:pPr>
        <w:spacing w:after="0" w:line="240" w:lineRule="auto"/>
        <w:jc w:val="center"/>
        <w:rPr>
          <w:rFonts w:ascii="GHEA Grapalat" w:eastAsia="Times New Roman" w:hAnsi="GHEA Grapalat"/>
          <w:b/>
          <w:sz w:val="24"/>
          <w:szCs w:val="24"/>
          <w:lang w:val="af-ZA" w:eastAsia="ru-RU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ՀԱՅՏԱՐԱՐՈՒԹՅՈՒՆ</w:t>
      </w:r>
    </w:p>
    <w:p w:rsidR="00977E02" w:rsidRDefault="00977E02" w:rsidP="00977E02">
      <w:pPr>
        <w:spacing w:after="0" w:line="240" w:lineRule="auto"/>
        <w:jc w:val="center"/>
        <w:rPr>
          <w:rFonts w:ascii="GHEA Grapalat" w:eastAsia="Times New Roman" w:hAnsi="GHEA Grapalat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ՄԵԿ ԱՆՁԻՑ</w:t>
      </w:r>
      <w:r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eastAsia="ru-RU"/>
        </w:rPr>
        <w:t>ԳՆՈՒՄ</w:t>
      </w:r>
      <w:r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eastAsia="ru-RU"/>
        </w:rPr>
        <w:t>ԿԱՏԱՐԵԼՈՒ</w:t>
      </w:r>
      <w:r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ԸՆԹԱՑԱԿԱՐԳՈՎ</w:t>
      </w:r>
      <w:r>
        <w:rPr>
          <w:rFonts w:ascii="GHEA Grapalat" w:eastAsia="Times New Roman" w:hAnsi="GHEA Grapalat"/>
          <w:b/>
          <w:sz w:val="24"/>
          <w:szCs w:val="24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ՊԱՅՄԱՆԱԳԻՐ</w:t>
      </w:r>
      <w:r>
        <w:rPr>
          <w:rFonts w:ascii="GHEA Grapalat" w:eastAsia="Times New Roman" w:hAnsi="GHEA Grapalat"/>
          <w:b/>
          <w:sz w:val="24"/>
          <w:szCs w:val="24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ԿՆՔԵԼՈՒ</w:t>
      </w:r>
      <w:r>
        <w:rPr>
          <w:rFonts w:ascii="GHEA Grapalat" w:eastAsia="Times New Roman" w:hAnsi="GHEA Grapalat"/>
          <w:b/>
          <w:sz w:val="24"/>
          <w:szCs w:val="24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ՈՐՈՇՄԱՆ</w:t>
      </w:r>
      <w:r>
        <w:rPr>
          <w:rFonts w:ascii="GHEA Grapalat" w:eastAsia="Times New Roman" w:hAnsi="GHEA Grapalat"/>
          <w:b/>
          <w:sz w:val="24"/>
          <w:szCs w:val="24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ՄԱՍԻՆ</w:t>
      </w:r>
    </w:p>
    <w:p w:rsidR="00977E02" w:rsidRDefault="00977E02" w:rsidP="00977E02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977E02" w:rsidRDefault="00977E02" w:rsidP="00977E02">
      <w:pPr>
        <w:keepNext/>
        <w:spacing w:after="240" w:line="240" w:lineRule="auto"/>
        <w:jc w:val="center"/>
        <w:outlineLvl w:val="2"/>
        <w:rPr>
          <w:rFonts w:ascii="GHEA Grapalat" w:eastAsia="Times New Roman" w:hAnsi="GHEA Grapalat"/>
          <w:b/>
          <w:sz w:val="20"/>
          <w:szCs w:val="20"/>
          <w:lang w:val="af-ZA" w:eastAsia="ru-RU"/>
        </w:rPr>
      </w:pPr>
    </w:p>
    <w:p w:rsidR="00977E02" w:rsidRDefault="00977E02" w:rsidP="00977E02">
      <w:pPr>
        <w:keepNext/>
        <w:spacing w:after="240" w:line="240" w:lineRule="auto"/>
        <w:jc w:val="center"/>
        <w:outlineLvl w:val="2"/>
        <w:rPr>
          <w:rFonts w:ascii="GHEA Grapalat" w:eastAsia="Times New Roman" w:hAnsi="GHEA Grapalat"/>
          <w:b/>
          <w:bCs/>
          <w:iCs/>
          <w:color w:val="FF0000"/>
          <w:lang w:val="af-ZA" w:eastAsia="ru-RU"/>
        </w:rPr>
      </w:pPr>
      <w:r>
        <w:rPr>
          <w:rFonts w:ascii="GHEA Grapalat" w:eastAsia="Times New Roman" w:hAnsi="GHEA Grapalat"/>
          <w:b/>
          <w:sz w:val="20"/>
          <w:szCs w:val="20"/>
          <w:lang w:val="af-ZA" w:eastAsia="ru-RU"/>
        </w:rPr>
        <w:t>ԸՆԹԱՑԱԿԱՐԳԻ ԾԱԾԿԱԳԻՐԸ`</w:t>
      </w:r>
      <w:r>
        <w:rPr>
          <w:rFonts w:ascii="GHEA Grapalat" w:eastAsia="Times New Roman" w:hAnsi="GHEA Grapalat"/>
          <w:b/>
          <w:sz w:val="28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/>
          <w:b/>
          <w:bCs/>
          <w:iCs/>
          <w:lang w:val="pt-BR" w:eastAsia="ru-RU"/>
        </w:rPr>
        <w:t>&lt;&lt; ԿԽԿ-ՄԱԾՁԲ-2024/</w:t>
      </w:r>
      <w:r>
        <w:rPr>
          <w:rFonts w:ascii="GHEA Grapalat" w:eastAsia="Times New Roman" w:hAnsi="GHEA Grapalat"/>
          <w:b/>
          <w:bCs/>
          <w:iCs/>
          <w:lang w:val="af-ZA" w:eastAsia="ru-RU"/>
        </w:rPr>
        <w:t>32</w:t>
      </w:r>
      <w:r>
        <w:rPr>
          <w:rFonts w:ascii="GHEA Grapalat" w:eastAsia="Times New Roman" w:hAnsi="GHEA Grapalat"/>
          <w:b/>
          <w:bCs/>
          <w:iCs/>
          <w:lang w:val="pt-BR" w:eastAsia="ru-RU"/>
        </w:rPr>
        <w:t>&gt;&gt;</w:t>
      </w:r>
      <w:r>
        <w:rPr>
          <w:rFonts w:ascii="GHEA Grapalat" w:eastAsia="Times New Roman" w:hAnsi="GHEA Grapalat"/>
          <w:b/>
          <w:bCs/>
          <w:iCs/>
          <w:color w:val="FF0000"/>
          <w:lang w:val="pt-BR" w:eastAsia="ru-RU"/>
        </w:rPr>
        <w:t xml:space="preserve"> </w:t>
      </w:r>
    </w:p>
    <w:p w:rsidR="00977E02" w:rsidRDefault="00977E02" w:rsidP="00977E02">
      <w:pPr>
        <w:keepNext/>
        <w:spacing w:after="240" w:line="240" w:lineRule="auto"/>
        <w:jc w:val="center"/>
        <w:outlineLvl w:val="2"/>
        <w:rPr>
          <w:rFonts w:ascii="GHEA Grapalat" w:eastAsia="Times New Roman" w:hAnsi="GHEA Grapalat"/>
          <w:b/>
          <w:sz w:val="18"/>
          <w:szCs w:val="18"/>
          <w:lang w:val="af-ZA" w:eastAsia="ru-RU"/>
        </w:rPr>
      </w:pPr>
      <w:r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Պատվիրատուն</w:t>
      </w:r>
      <w:r>
        <w:rPr>
          <w:rFonts w:ascii="GHEA Grapalat" w:eastAsia="Times New Roman" w:hAnsi="GHEA Grapalat"/>
          <w:b/>
          <w:sz w:val="18"/>
          <w:szCs w:val="18"/>
          <w:lang w:val="af-ZA" w:eastAsia="ru-RU"/>
        </w:rPr>
        <w:t>`</w:t>
      </w:r>
      <w:r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 xml:space="preserve">«Կենդանիների խնամքի կենտրոն» ՀՈԱԿ -ը, </w:t>
      </w:r>
      <w:r>
        <w:rPr>
          <w:rFonts w:ascii="GHEA Grapalat" w:eastAsia="Times New Roman" w:hAnsi="GHEA Grapalat"/>
          <w:b/>
          <w:sz w:val="18"/>
          <w:szCs w:val="18"/>
          <w:lang w:val="af-ZA" w:eastAsia="ru-RU"/>
        </w:rPr>
        <w:t xml:space="preserve"> </w:t>
      </w:r>
      <w:r>
        <w:rPr>
          <w:rFonts w:ascii="GHEA Grapalat" w:eastAsia="Times New Roman" w:hAnsi="GHEA Grapalat"/>
          <w:b/>
          <w:sz w:val="18"/>
          <w:szCs w:val="18"/>
          <w:lang w:val="hy-AM" w:eastAsia="ru-RU"/>
        </w:rPr>
        <w:t>ՀՀ ք</w:t>
      </w:r>
      <w:r>
        <w:rPr>
          <w:rFonts w:ascii="Cambria Math" w:eastAsia="Times New Roman" w:hAnsi="Cambria Math" w:cs="Cambria Math"/>
          <w:b/>
          <w:sz w:val="18"/>
          <w:szCs w:val="18"/>
          <w:lang w:val="hy-AM" w:eastAsia="ru-RU"/>
        </w:rPr>
        <w:t>․</w:t>
      </w:r>
      <w:r>
        <w:rPr>
          <w:rFonts w:ascii="GHEA Grapalat" w:eastAsia="Times New Roman" w:hAnsi="GHEA Grapalat"/>
          <w:b/>
          <w:sz w:val="18"/>
          <w:szCs w:val="18"/>
          <w:lang w:val="hy-AM" w:eastAsia="ru-RU"/>
        </w:rPr>
        <w:t xml:space="preserve"> Երևան, Արցախի պող</w:t>
      </w:r>
      <w:r>
        <w:rPr>
          <w:rFonts w:ascii="Cambria Math" w:eastAsia="Times New Roman" w:hAnsi="Cambria Math" w:cs="Cambria Math"/>
          <w:b/>
          <w:sz w:val="18"/>
          <w:szCs w:val="18"/>
          <w:lang w:val="hy-AM" w:eastAsia="ru-RU"/>
        </w:rPr>
        <w:t>․</w:t>
      </w:r>
      <w:r>
        <w:rPr>
          <w:rFonts w:ascii="GHEA Grapalat" w:eastAsia="Times New Roman" w:hAnsi="GHEA Grapalat"/>
          <w:b/>
          <w:sz w:val="18"/>
          <w:szCs w:val="18"/>
          <w:lang w:val="hy-AM" w:eastAsia="ru-RU"/>
        </w:rPr>
        <w:t>, 4-</w:t>
      </w:r>
      <w:r>
        <w:rPr>
          <w:rFonts w:ascii="GHEA Grapalat" w:eastAsia="Times New Roman" w:hAnsi="GHEA Grapalat" w:cs="GHEA Grapalat"/>
          <w:b/>
          <w:sz w:val="18"/>
          <w:szCs w:val="18"/>
          <w:lang w:val="hy-AM" w:eastAsia="ru-RU"/>
        </w:rPr>
        <w:t>րդ</w:t>
      </w:r>
      <w:r>
        <w:rPr>
          <w:rFonts w:ascii="GHEA Grapalat" w:eastAsia="Times New Roman" w:hAnsi="GHEA Grapalat"/>
          <w:b/>
          <w:sz w:val="18"/>
          <w:szCs w:val="18"/>
          <w:lang w:val="hy-AM" w:eastAsia="ru-RU"/>
        </w:rPr>
        <w:t xml:space="preserve"> </w:t>
      </w:r>
      <w:r>
        <w:rPr>
          <w:rFonts w:ascii="GHEA Grapalat" w:eastAsia="Times New Roman" w:hAnsi="GHEA Grapalat" w:cs="GHEA Grapalat"/>
          <w:b/>
          <w:sz w:val="18"/>
          <w:szCs w:val="18"/>
          <w:lang w:val="hy-AM" w:eastAsia="ru-RU"/>
        </w:rPr>
        <w:t>նրբ</w:t>
      </w:r>
      <w:r>
        <w:rPr>
          <w:rFonts w:ascii="GHEA Grapalat" w:eastAsia="Times New Roman" w:hAnsi="GHEA Grapalat"/>
          <w:b/>
          <w:sz w:val="18"/>
          <w:szCs w:val="18"/>
          <w:lang w:val="hy-AM" w:eastAsia="ru-RU"/>
        </w:rPr>
        <w:t xml:space="preserve"> 12 </w:t>
      </w:r>
      <w:r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հասցեում</w:t>
      </w:r>
      <w:r>
        <w:rPr>
          <w:rFonts w:ascii="GHEA Grapalat" w:eastAsia="Times New Roman" w:hAnsi="GHEA Grapalat"/>
          <w:b/>
          <w:sz w:val="18"/>
          <w:szCs w:val="18"/>
          <w:lang w:val="af-ZA" w:eastAsia="ru-RU"/>
        </w:rPr>
        <w:t xml:space="preserve">, </w:t>
      </w:r>
      <w:r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ստորև</w:t>
      </w:r>
      <w:r>
        <w:rPr>
          <w:rFonts w:ascii="GHEA Grapalat" w:eastAsia="Times New Roman" w:hAnsi="GHEA Grapalat"/>
          <w:b/>
          <w:sz w:val="18"/>
          <w:szCs w:val="18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ներկայացնում</w:t>
      </w:r>
      <w:r>
        <w:rPr>
          <w:rFonts w:ascii="GHEA Grapalat" w:eastAsia="Times New Roman" w:hAnsi="GHEA Grapalat"/>
          <w:b/>
          <w:sz w:val="18"/>
          <w:szCs w:val="18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է</w:t>
      </w:r>
      <w:r>
        <w:rPr>
          <w:rFonts w:ascii="GHEA Grapalat" w:eastAsia="Times New Roman" w:hAnsi="GHEA Grapalat"/>
          <w:b/>
          <w:sz w:val="18"/>
          <w:szCs w:val="18"/>
          <w:lang w:val="af-ZA" w:eastAsia="ru-RU"/>
        </w:rPr>
        <w:t xml:space="preserve"> </w:t>
      </w:r>
      <w:r>
        <w:rPr>
          <w:rFonts w:ascii="GHEA Grapalat" w:eastAsia="Times New Roman" w:hAnsi="GHEA Grapalat"/>
          <w:b/>
          <w:bCs/>
          <w:iCs/>
          <w:lang w:val="pt-BR" w:eastAsia="ru-RU"/>
        </w:rPr>
        <w:t>&lt;&lt;</w:t>
      </w:r>
      <w:r>
        <w:rPr>
          <w:rFonts w:ascii="GHEA Grapalat" w:eastAsia="Times New Roman" w:hAnsi="GHEA Grapalat"/>
          <w:b/>
          <w:sz w:val="28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/>
          <w:b/>
          <w:bCs/>
          <w:iCs/>
          <w:lang w:val="pt-BR" w:eastAsia="ru-RU"/>
        </w:rPr>
        <w:t>ԿԽԿ-ՄԱԾՁԲ-2024/</w:t>
      </w:r>
      <w:r>
        <w:rPr>
          <w:rFonts w:ascii="GHEA Grapalat" w:eastAsia="Times New Roman" w:hAnsi="GHEA Grapalat"/>
          <w:b/>
          <w:bCs/>
          <w:iCs/>
          <w:lang w:val="af-ZA" w:eastAsia="ru-RU"/>
        </w:rPr>
        <w:t>32</w:t>
      </w:r>
      <w:r>
        <w:rPr>
          <w:rFonts w:ascii="GHEA Grapalat" w:eastAsia="Times New Roman" w:hAnsi="GHEA Grapalat"/>
          <w:b/>
          <w:bCs/>
          <w:iCs/>
          <w:lang w:val="pt-BR" w:eastAsia="ru-RU"/>
        </w:rPr>
        <w:t>&gt;&gt;</w:t>
      </w:r>
      <w:r>
        <w:rPr>
          <w:rFonts w:ascii="GHEA Grapalat" w:eastAsia="Times New Roman" w:hAnsi="GHEA Grapalat"/>
          <w:b/>
          <w:sz w:val="18"/>
          <w:szCs w:val="18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ծածկագրով</w:t>
      </w:r>
      <w:r>
        <w:rPr>
          <w:rFonts w:ascii="GHEA Grapalat" w:eastAsia="Times New Roman" w:hAnsi="GHEA Grapalat"/>
          <w:b/>
          <w:sz w:val="18"/>
          <w:szCs w:val="18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հայտարարված</w:t>
      </w:r>
      <w:r>
        <w:rPr>
          <w:rFonts w:ascii="GHEA Grapalat" w:eastAsia="Times New Roman" w:hAnsi="GHEA Grapalat"/>
          <w:b/>
          <w:sz w:val="18"/>
          <w:szCs w:val="18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ընթացակարգով</w:t>
      </w:r>
      <w:r>
        <w:rPr>
          <w:rFonts w:ascii="GHEA Grapalat" w:eastAsia="Times New Roman" w:hAnsi="GHEA Grapalat"/>
          <w:b/>
          <w:sz w:val="18"/>
          <w:szCs w:val="18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պայմանագիր</w:t>
      </w:r>
      <w:r>
        <w:rPr>
          <w:rFonts w:ascii="GHEA Grapalat" w:eastAsia="Times New Roman" w:hAnsi="GHEA Grapalat"/>
          <w:b/>
          <w:sz w:val="18"/>
          <w:szCs w:val="18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կնքելու</w:t>
      </w:r>
      <w:r>
        <w:rPr>
          <w:rFonts w:ascii="GHEA Grapalat" w:eastAsia="Times New Roman" w:hAnsi="GHEA Grapalat"/>
          <w:b/>
          <w:sz w:val="18"/>
          <w:szCs w:val="18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որոշման</w:t>
      </w:r>
      <w:r>
        <w:rPr>
          <w:rFonts w:ascii="GHEA Grapalat" w:eastAsia="Times New Roman" w:hAnsi="GHEA Grapalat"/>
          <w:b/>
          <w:sz w:val="18"/>
          <w:szCs w:val="18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մասին</w:t>
      </w:r>
      <w:r>
        <w:rPr>
          <w:rFonts w:ascii="GHEA Grapalat" w:eastAsia="Times New Roman" w:hAnsi="GHEA Grapalat"/>
          <w:b/>
          <w:sz w:val="18"/>
          <w:szCs w:val="18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համառոտ</w:t>
      </w:r>
      <w:r>
        <w:rPr>
          <w:rFonts w:ascii="GHEA Grapalat" w:eastAsia="Times New Roman" w:hAnsi="GHEA Grapalat"/>
          <w:b/>
          <w:sz w:val="18"/>
          <w:szCs w:val="18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  <w:t>տեղեկատվությունը</w:t>
      </w:r>
      <w:r>
        <w:rPr>
          <w:rFonts w:ascii="GHEA Grapalat" w:eastAsia="Times New Roman" w:hAnsi="GHEA Grapalat" w:cs="Arial Armenian"/>
          <w:b/>
          <w:sz w:val="18"/>
          <w:szCs w:val="18"/>
          <w:lang w:val="af-ZA" w:eastAsia="ru-RU"/>
        </w:rPr>
        <w:t>։</w:t>
      </w:r>
    </w:p>
    <w:p w:rsidR="00977E02" w:rsidRDefault="00977E02" w:rsidP="00977E02">
      <w:pPr>
        <w:spacing w:after="0" w:line="240" w:lineRule="auto"/>
        <w:rPr>
          <w:rFonts w:ascii="GHEA Grapalat" w:eastAsia="Times New Roman" w:hAnsi="GHEA Grapalat" w:cs="Sylfaen"/>
          <w:b/>
          <w:sz w:val="18"/>
          <w:szCs w:val="18"/>
          <w:lang w:val="af-ZA" w:eastAsia="ru-RU"/>
        </w:rPr>
      </w:pPr>
    </w:p>
    <w:p w:rsidR="00977E02" w:rsidRPr="00A47BF1" w:rsidRDefault="00977E02" w:rsidP="00977E02">
      <w:pPr>
        <w:spacing w:after="0" w:line="240" w:lineRule="auto"/>
        <w:rPr>
          <w:rFonts w:ascii="GHEA Grapalat" w:eastAsia="Times New Roman" w:hAnsi="GHEA Grapalat" w:cs="Arial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18"/>
          <w:szCs w:val="18"/>
          <w:lang w:val="af-ZA" w:eastAsia="ru-RU"/>
        </w:rPr>
        <w:t>Գնման</w:t>
      </w:r>
      <w:r>
        <w:rPr>
          <w:rFonts w:ascii="GHEA Grapalat" w:eastAsia="Times New Roman" w:hAnsi="GHEA Grapalat"/>
          <w:sz w:val="18"/>
          <w:szCs w:val="18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18"/>
          <w:szCs w:val="18"/>
          <w:lang w:val="af-ZA" w:eastAsia="ru-RU"/>
        </w:rPr>
        <w:t>առարկա</w:t>
      </w:r>
      <w:r>
        <w:rPr>
          <w:rFonts w:ascii="GHEA Grapalat" w:eastAsia="Times New Roman" w:hAnsi="GHEA Grapalat"/>
          <w:sz w:val="18"/>
          <w:szCs w:val="18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18"/>
          <w:szCs w:val="18"/>
          <w:lang w:val="af-ZA" w:eastAsia="ru-RU"/>
        </w:rPr>
        <w:t>է</w:t>
      </w:r>
      <w:r>
        <w:rPr>
          <w:rFonts w:ascii="GHEA Grapalat" w:eastAsia="Times New Roman" w:hAnsi="GHEA Grapalat"/>
          <w:sz w:val="18"/>
          <w:szCs w:val="18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18"/>
          <w:szCs w:val="18"/>
          <w:lang w:val="af-ZA" w:eastAsia="ru-RU"/>
        </w:rPr>
        <w:t>հանդիսանում</w:t>
      </w:r>
      <w:r>
        <w:rPr>
          <w:rFonts w:ascii="GHEA Grapalat" w:eastAsia="Times New Roman" w:hAnsi="GHEA Grapalat" w:cs="Sylfaen"/>
          <w:sz w:val="18"/>
          <w:szCs w:val="18"/>
          <w:lang w:val="hy-AM" w:eastAsia="ru-RU"/>
        </w:rPr>
        <w:t>՝</w:t>
      </w:r>
      <w:r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</w:t>
      </w:r>
      <w:r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Չափաբաժին </w:t>
      </w:r>
      <w:r>
        <w:rPr>
          <w:rFonts w:ascii="GHEA Grapalat" w:eastAsia="Times New Roman" w:hAnsi="GHEA Grapalat" w:cs="Sylfaen"/>
          <w:sz w:val="18"/>
          <w:szCs w:val="18"/>
          <w:lang w:val="af-ZA" w:eastAsia="ru-RU"/>
        </w:rPr>
        <w:t>1</w:t>
      </w:r>
      <w:r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՝ </w:t>
      </w:r>
      <w:r w:rsidR="009D3650" w:rsidRPr="009D3650">
        <w:rPr>
          <w:rFonts w:ascii="GHEA Grapalat" w:eastAsia="Times New Roman" w:hAnsi="GHEA Grapalat" w:cs="Sylfaen"/>
          <w:sz w:val="16"/>
          <w:szCs w:val="16"/>
          <w:lang w:val="es-ES" w:eastAsia="ru-RU"/>
        </w:rPr>
        <w:t xml:space="preserve">MERCEDES-BENZ </w:t>
      </w:r>
      <w:proofErr w:type="spellStart"/>
      <w:r w:rsidR="009D3650" w:rsidRPr="009D3650">
        <w:rPr>
          <w:rFonts w:ascii="GHEA Grapalat" w:eastAsia="Times New Roman" w:hAnsi="GHEA Grapalat" w:cs="Sylfaen"/>
          <w:sz w:val="16"/>
          <w:szCs w:val="16"/>
          <w:lang w:val="es-ES" w:eastAsia="ru-RU"/>
        </w:rPr>
        <w:t>մակնիշի</w:t>
      </w:r>
      <w:proofErr w:type="spellEnd"/>
      <w:r w:rsidR="009D3650" w:rsidRPr="009D3650">
        <w:rPr>
          <w:rFonts w:ascii="GHEA Grapalat" w:eastAsia="Times New Roman" w:hAnsi="GHEA Grapalat" w:cs="Sylfaen"/>
          <w:sz w:val="16"/>
          <w:szCs w:val="16"/>
          <w:lang w:val="es-ES" w:eastAsia="ru-RU"/>
        </w:rPr>
        <w:t xml:space="preserve"> (2017թ) </w:t>
      </w:r>
      <w:proofErr w:type="spellStart"/>
      <w:r w:rsidR="009D3650" w:rsidRPr="009D3650">
        <w:rPr>
          <w:rFonts w:ascii="GHEA Grapalat" w:eastAsia="Times New Roman" w:hAnsi="GHEA Grapalat" w:cs="Sylfaen"/>
          <w:sz w:val="16"/>
          <w:szCs w:val="16"/>
          <w:lang w:val="es-ES" w:eastAsia="ru-RU"/>
        </w:rPr>
        <w:t>բեռնատար</w:t>
      </w:r>
      <w:proofErr w:type="spellEnd"/>
      <w:r w:rsidR="009D3650" w:rsidRPr="009D3650">
        <w:rPr>
          <w:rFonts w:ascii="GHEA Grapalat" w:eastAsia="Times New Roman" w:hAnsi="GHEA Grapalat" w:cs="Sylfaen"/>
          <w:sz w:val="16"/>
          <w:szCs w:val="16"/>
          <w:lang w:val="es-ES" w:eastAsia="ru-RU"/>
        </w:rPr>
        <w:t xml:space="preserve"> SPRINTERS (276 AU 61) </w:t>
      </w:r>
      <w:r w:rsidR="009D3650">
        <w:rPr>
          <w:rFonts w:ascii="GHEA Grapalat" w:eastAsia="Times New Roman" w:hAnsi="GHEA Grapalat" w:cs="Sylfaen"/>
          <w:sz w:val="16"/>
          <w:szCs w:val="16"/>
          <w:lang w:val="es-ES" w:eastAsia="ru-RU"/>
        </w:rPr>
        <w:t xml:space="preserve">           </w:t>
      </w:r>
      <w:proofErr w:type="spellStart"/>
      <w:r w:rsidR="009D3650" w:rsidRPr="009D3650">
        <w:rPr>
          <w:rFonts w:ascii="GHEA Grapalat" w:eastAsia="Times New Roman" w:hAnsi="GHEA Grapalat" w:cs="Sylfaen"/>
          <w:sz w:val="16"/>
          <w:szCs w:val="16"/>
          <w:lang w:val="es-ES" w:eastAsia="ru-RU"/>
        </w:rPr>
        <w:t>ավտոմեքենայի</w:t>
      </w:r>
      <w:proofErr w:type="spellEnd"/>
      <w:r w:rsidR="009D3650" w:rsidRPr="009D3650">
        <w:rPr>
          <w:rFonts w:ascii="GHEA Grapalat" w:eastAsia="Times New Roman" w:hAnsi="GHEA Grapalat" w:cs="Sylfaen"/>
          <w:sz w:val="16"/>
          <w:szCs w:val="16"/>
          <w:lang w:val="es-ES" w:eastAsia="ru-RU"/>
        </w:rPr>
        <w:t xml:space="preserve"> </w:t>
      </w:r>
      <w:proofErr w:type="spellStart"/>
      <w:r w:rsidR="009D3650" w:rsidRPr="009D3650">
        <w:rPr>
          <w:rFonts w:ascii="GHEA Grapalat" w:eastAsia="Times New Roman" w:hAnsi="GHEA Grapalat" w:cs="Sylfaen"/>
          <w:sz w:val="16"/>
          <w:szCs w:val="16"/>
          <w:lang w:val="es-ES" w:eastAsia="ru-RU"/>
        </w:rPr>
        <w:t>ընթացիկ</w:t>
      </w:r>
      <w:proofErr w:type="spellEnd"/>
      <w:r w:rsidR="009D3650" w:rsidRPr="009D3650">
        <w:rPr>
          <w:rFonts w:ascii="GHEA Grapalat" w:eastAsia="Times New Roman" w:hAnsi="GHEA Grapalat" w:cs="Sylfaen"/>
          <w:sz w:val="16"/>
          <w:szCs w:val="16"/>
          <w:lang w:val="es-ES" w:eastAsia="ru-RU"/>
        </w:rPr>
        <w:t xml:space="preserve"> </w:t>
      </w:r>
      <w:proofErr w:type="spellStart"/>
      <w:r w:rsidR="009D3650" w:rsidRPr="009D3650">
        <w:rPr>
          <w:rFonts w:ascii="GHEA Grapalat" w:eastAsia="Times New Roman" w:hAnsi="GHEA Grapalat" w:cs="Sylfaen"/>
          <w:sz w:val="16"/>
          <w:szCs w:val="16"/>
          <w:lang w:val="es-ES" w:eastAsia="ru-RU"/>
        </w:rPr>
        <w:t>վերանորոգման</w:t>
      </w:r>
      <w:proofErr w:type="spellEnd"/>
      <w:r w:rsidR="009D3650" w:rsidRPr="009D3650">
        <w:rPr>
          <w:rFonts w:ascii="GHEA Grapalat" w:eastAsia="Times New Roman" w:hAnsi="GHEA Grapalat" w:cs="Sylfaen"/>
          <w:sz w:val="16"/>
          <w:szCs w:val="16"/>
          <w:lang w:val="es-ES" w:eastAsia="ru-RU"/>
        </w:rPr>
        <w:t xml:space="preserve"> </w:t>
      </w:r>
      <w:proofErr w:type="spellStart"/>
      <w:r w:rsidR="009D3650" w:rsidRPr="009D3650">
        <w:rPr>
          <w:rFonts w:ascii="GHEA Grapalat" w:eastAsia="Times New Roman" w:hAnsi="GHEA Grapalat" w:cs="Sylfaen"/>
          <w:sz w:val="16"/>
          <w:szCs w:val="16"/>
          <w:lang w:val="es-ES" w:eastAsia="ru-RU"/>
        </w:rPr>
        <w:t>ծառայություն</w:t>
      </w:r>
      <w:proofErr w:type="spellEnd"/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3294"/>
        <w:gridCol w:w="2070"/>
        <w:gridCol w:w="2181"/>
        <w:gridCol w:w="2710"/>
      </w:tblGrid>
      <w:tr w:rsidR="00977E02" w:rsidTr="00863C45">
        <w:trPr>
          <w:trHeight w:val="626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E02" w:rsidRDefault="00977E02" w:rsidP="00863C4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>/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7E02" w:rsidRDefault="00977E02" w:rsidP="00863C4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:rsidR="00977E02" w:rsidRDefault="00977E02" w:rsidP="00863C4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E02" w:rsidRDefault="00977E02" w:rsidP="00863C4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:rsidR="00977E02" w:rsidRDefault="00977E02" w:rsidP="00863C4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>/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E02" w:rsidRDefault="00977E02" w:rsidP="00863C4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:rsidR="00977E02" w:rsidRDefault="00977E02" w:rsidP="00863C4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>/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E02" w:rsidRDefault="00977E02" w:rsidP="00863C4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Անհամապատասխանության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համառոտ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նկարագրույթուն</w:t>
            </w:r>
          </w:p>
        </w:tc>
      </w:tr>
      <w:tr w:rsidR="00977E02" w:rsidTr="00863C45">
        <w:trPr>
          <w:trHeight w:val="53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E02" w:rsidRDefault="00977E02" w:rsidP="00863C4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>1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E02" w:rsidRPr="00787841" w:rsidRDefault="00977E02" w:rsidP="00977E02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</w:pPr>
            <w:r w:rsidRPr="00787841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«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Ավանգարդ Մոթորս »  Փ</w:t>
            </w:r>
            <w:r w:rsidRPr="00787841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ԲԸ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E02" w:rsidRDefault="00977E02" w:rsidP="00863C4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highlight w:val="yellow"/>
                <w:lang w:val="af-ZA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E02" w:rsidRDefault="00977E02" w:rsidP="00863C45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>-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E02" w:rsidRDefault="00977E02" w:rsidP="00863C45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>-</w:t>
            </w:r>
          </w:p>
        </w:tc>
      </w:tr>
    </w:tbl>
    <w:p w:rsidR="00977E02" w:rsidRDefault="00977E02" w:rsidP="00977E02">
      <w:pPr>
        <w:spacing w:after="240" w:line="240" w:lineRule="auto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68"/>
        <w:gridCol w:w="3797"/>
        <w:gridCol w:w="2275"/>
        <w:gridCol w:w="2816"/>
      </w:tblGrid>
      <w:tr w:rsidR="00977E02" w:rsidRPr="00E4342C" w:rsidTr="00863C45">
        <w:trPr>
          <w:trHeight w:val="417"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E02" w:rsidRDefault="00977E02" w:rsidP="00863C4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Մասնակիցների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զբաղեցրած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տեղերը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E02" w:rsidRDefault="00977E02" w:rsidP="00863C4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E02" w:rsidRDefault="00977E02" w:rsidP="00863C4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 xml:space="preserve"> /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համար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նշել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E02" w:rsidRDefault="00977E02" w:rsidP="00863C4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առաջարկած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գին</w:t>
            </w:r>
          </w:p>
          <w:p w:rsidR="00977E02" w:rsidRDefault="00977E02" w:rsidP="00863C45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>/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առանց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 xml:space="preserve">ԱԱՀ ՀՀ դրամ 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E4342C" w:rsidTr="00863C45">
        <w:trPr>
          <w:trHeight w:val="53"/>
          <w:jc w:val="center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2C" w:rsidRDefault="00E4342C" w:rsidP="00E4342C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  <w:t>1</w:t>
            </w:r>
          </w:p>
        </w:tc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2C" w:rsidRPr="00787841" w:rsidRDefault="00E4342C" w:rsidP="00E4342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</w:pPr>
            <w:r w:rsidRPr="00787841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«</w:t>
            </w:r>
            <w:r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Ավանգարդ Մոթորս »  Փ</w:t>
            </w:r>
            <w:r w:rsidRPr="00787841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ԲԸ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2C" w:rsidRDefault="00E4342C" w:rsidP="00E4342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342C" w:rsidRDefault="00E4342C" w:rsidP="00E4342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366500</w:t>
            </w:r>
          </w:p>
        </w:tc>
      </w:tr>
    </w:tbl>
    <w:p w:rsidR="00977E02" w:rsidRDefault="00977E02" w:rsidP="00977E02">
      <w:pPr>
        <w:spacing w:after="0" w:line="240" w:lineRule="auto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</w:p>
    <w:p w:rsidR="00977E02" w:rsidRDefault="00977E02" w:rsidP="00977E02">
      <w:pPr>
        <w:spacing w:after="0" w:line="240" w:lineRule="auto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  <w:bookmarkStart w:id="0" w:name="_GoBack"/>
      <w:bookmarkEnd w:id="0"/>
    </w:p>
    <w:p w:rsidR="00977E02" w:rsidRDefault="00977E02" w:rsidP="00977E02">
      <w:pPr>
        <w:spacing w:after="0" w:line="240" w:lineRule="auto"/>
        <w:ind w:firstLine="36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977E02" w:rsidRDefault="00977E02" w:rsidP="00977E02">
      <w:pPr>
        <w:spacing w:after="0" w:line="240" w:lineRule="auto"/>
        <w:ind w:firstLine="36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</w:t>
      </w:r>
      <w:r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հրավերով սահմանված պահանջներին համապատասխան և բավարար գնային առաջարկ ներկայացրած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մասնակից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։</w:t>
      </w:r>
    </w:p>
    <w:p w:rsidR="00977E02" w:rsidRDefault="00977E02" w:rsidP="00977E02">
      <w:pPr>
        <w:spacing w:after="0" w:line="240" w:lineRule="auto"/>
        <w:ind w:firstLine="36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«Գնումների մասին» ՀՀ օրենքի 10-րդ հոդվածի համաձայն` անգործության ժամկետ չի սահմանվում ։</w:t>
      </w:r>
    </w:p>
    <w:p w:rsidR="00977E02" w:rsidRDefault="00977E02" w:rsidP="00977E02">
      <w:pPr>
        <w:spacing w:after="0" w:line="240" w:lineRule="auto"/>
        <w:ind w:firstLine="36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977E02" w:rsidRDefault="00977E02" w:rsidP="00977E02">
      <w:pPr>
        <w:spacing w:after="0" w:line="240" w:lineRule="auto"/>
        <w:ind w:firstLine="36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 հայտարարության հետ կապված լրացուցիչ տեղեկություններ ստանալու համար կարող եք դիմել գնումների համակարգող՝    Արմինե Հովհաննիսյանին։</w:t>
      </w:r>
    </w:p>
    <w:p w:rsidR="00977E02" w:rsidRDefault="00977E02" w:rsidP="00977E02">
      <w:pPr>
        <w:spacing w:after="120" w:line="240" w:lineRule="auto"/>
        <w:ind w:firstLine="360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</w:p>
    <w:p w:rsidR="00977E02" w:rsidRPr="007966E0" w:rsidRDefault="00977E02" w:rsidP="00977E02">
      <w:pPr>
        <w:spacing w:after="120" w:line="240" w:lineRule="auto"/>
        <w:ind w:firstLine="360"/>
        <w:jc w:val="both"/>
        <w:rPr>
          <w:rFonts w:ascii="GHEA Grapalat" w:eastAsia="Times New Roman" w:hAnsi="GHEA Grapalat"/>
          <w:sz w:val="18"/>
          <w:szCs w:val="18"/>
          <w:lang w:val="af-ZA" w:eastAsia="ru-RU"/>
        </w:rPr>
      </w:pPr>
      <w:r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Հեռախոս՝ </w:t>
      </w:r>
      <w:r>
        <w:rPr>
          <w:rFonts w:ascii="GHEA Grapalat" w:eastAsia="Times New Roman" w:hAnsi="GHEA Grapalat" w:cs="Sylfaen"/>
          <w:sz w:val="18"/>
          <w:szCs w:val="18"/>
          <w:lang w:val="af-ZA" w:eastAsia="ru-RU"/>
        </w:rPr>
        <w:tab/>
        <w:t>011</w:t>
      </w:r>
      <w:r>
        <w:rPr>
          <w:rFonts w:eastAsia="Times New Roman" w:cs="Calibri"/>
          <w:sz w:val="18"/>
          <w:szCs w:val="18"/>
          <w:lang w:val="af-ZA" w:eastAsia="ru-RU"/>
        </w:rPr>
        <w:t> </w:t>
      </w:r>
      <w:r>
        <w:rPr>
          <w:rFonts w:ascii="GHEA Grapalat" w:eastAsia="Times New Roman" w:hAnsi="GHEA Grapalat" w:cs="Sylfaen"/>
          <w:sz w:val="18"/>
          <w:szCs w:val="18"/>
          <w:lang w:val="af-ZA" w:eastAsia="ru-RU"/>
        </w:rPr>
        <w:t>514 5</w:t>
      </w:r>
      <w:r w:rsidRPr="007966E0">
        <w:rPr>
          <w:rFonts w:ascii="GHEA Grapalat" w:eastAsia="Times New Roman" w:hAnsi="GHEA Grapalat" w:cs="Sylfaen"/>
          <w:sz w:val="18"/>
          <w:szCs w:val="18"/>
          <w:lang w:val="af-ZA" w:eastAsia="ru-RU"/>
        </w:rPr>
        <w:t>52</w:t>
      </w:r>
    </w:p>
    <w:p w:rsidR="00977E02" w:rsidRDefault="00977E02" w:rsidP="00977E02">
      <w:pPr>
        <w:spacing w:after="120" w:line="240" w:lineRule="auto"/>
        <w:ind w:firstLine="360"/>
        <w:jc w:val="both"/>
        <w:rPr>
          <w:rFonts w:ascii="GHEA Grapalat" w:eastAsia="Times New Roman" w:hAnsi="GHEA Grapalat"/>
          <w:sz w:val="18"/>
          <w:szCs w:val="18"/>
          <w:lang w:val="af-ZA" w:eastAsia="ru-RU"/>
        </w:rPr>
      </w:pPr>
      <w:r>
        <w:rPr>
          <w:rFonts w:ascii="GHEA Grapalat" w:eastAsia="Times New Roman" w:hAnsi="GHEA Grapalat" w:cs="Sylfaen"/>
          <w:sz w:val="18"/>
          <w:szCs w:val="18"/>
          <w:lang w:val="af-ZA" w:eastAsia="ru-RU"/>
        </w:rPr>
        <w:t>Էլ</w:t>
      </w:r>
      <w:r>
        <w:rPr>
          <w:rFonts w:ascii="GHEA Grapalat" w:eastAsia="Times New Roman" w:hAnsi="GHEA Grapalat"/>
          <w:sz w:val="18"/>
          <w:szCs w:val="18"/>
          <w:lang w:val="af-ZA" w:eastAsia="ru-RU"/>
        </w:rPr>
        <w:t xml:space="preserve">. </w:t>
      </w:r>
      <w:r>
        <w:rPr>
          <w:rFonts w:ascii="GHEA Grapalat" w:eastAsia="Times New Roman" w:hAnsi="GHEA Grapalat" w:cs="Sylfaen"/>
          <w:sz w:val="18"/>
          <w:szCs w:val="18"/>
          <w:lang w:val="af-ZA" w:eastAsia="ru-RU"/>
        </w:rPr>
        <w:t>փոստ՝</w:t>
      </w:r>
      <w:r>
        <w:rPr>
          <w:rFonts w:ascii="GHEA Grapalat" w:eastAsia="Times New Roman" w:hAnsi="GHEA Grapalat"/>
          <w:sz w:val="18"/>
          <w:szCs w:val="18"/>
          <w:lang w:val="af-ZA" w:eastAsia="ru-RU"/>
        </w:rPr>
        <w:t xml:space="preserve"> tkvk.gnum@gmail.com </w:t>
      </w:r>
    </w:p>
    <w:p w:rsidR="00977E02" w:rsidRDefault="00977E02" w:rsidP="00977E02">
      <w:pPr>
        <w:spacing w:after="120" w:line="240" w:lineRule="auto"/>
        <w:ind w:firstLine="36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  <w:sectPr w:rsidR="00977E02" w:rsidSect="009D3650">
          <w:pgSz w:w="12240" w:h="15840"/>
          <w:pgMar w:top="1440" w:right="810" w:bottom="450" w:left="1440" w:header="720" w:footer="720" w:gutter="0"/>
          <w:cols w:space="720"/>
          <w:docGrid w:linePitch="360"/>
        </w:sectPr>
      </w:pPr>
      <w:r>
        <w:rPr>
          <w:rFonts w:ascii="GHEA Grapalat" w:eastAsia="Times New Roman" w:hAnsi="GHEA Grapalat" w:cs="Sylfaen"/>
          <w:sz w:val="18"/>
          <w:szCs w:val="18"/>
          <w:lang w:val="af-ZA" w:eastAsia="ru-RU"/>
        </w:rPr>
        <w:t>Պատվիրատու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` « Կենդանիների խնամքի կենտրոն » ՀՈԱԿ</w:t>
      </w:r>
    </w:p>
    <w:p w:rsidR="00977E02" w:rsidRDefault="00977E02" w:rsidP="00977E02">
      <w:pPr>
        <w:widowControl w:val="0"/>
        <w:spacing w:after="0" w:line="36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  <w:r>
        <w:rPr>
          <w:rFonts w:ascii="GHEA Grapalat" w:eastAsia="Times New Roman" w:hAnsi="GHEA Grapalat"/>
          <w:b/>
          <w:sz w:val="24"/>
          <w:szCs w:val="24"/>
          <w:lang w:val="af-ZA" w:eastAsia="ru-RU"/>
        </w:rPr>
        <w:lastRenderedPageBreak/>
        <w:t>ОБЪЯВЛЕНИЕ</w:t>
      </w:r>
    </w:p>
    <w:p w:rsidR="00977E02" w:rsidRDefault="00977E02" w:rsidP="00977E02">
      <w:pPr>
        <w:widowControl w:val="0"/>
        <w:spacing w:after="0" w:line="36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ru-RU" w:eastAsia="ru-RU"/>
        </w:rPr>
      </w:pPr>
      <w:r>
        <w:rPr>
          <w:rFonts w:ascii="GHEA Grapalat" w:eastAsia="Times New Roman" w:hAnsi="GHEA Grapalat"/>
          <w:b/>
          <w:sz w:val="24"/>
          <w:szCs w:val="24"/>
          <w:lang w:val="ru-RU" w:eastAsia="ru-RU"/>
        </w:rPr>
        <w:t>о решении заключения договора</w:t>
      </w:r>
    </w:p>
    <w:p w:rsidR="00977E02" w:rsidRPr="00977E02" w:rsidRDefault="00977E02" w:rsidP="00977E02">
      <w:pPr>
        <w:widowControl w:val="0"/>
        <w:spacing w:after="0" w:line="360" w:lineRule="auto"/>
        <w:jc w:val="center"/>
        <w:outlineLvl w:val="2"/>
        <w:rPr>
          <w:rFonts w:ascii="GHEA Grapalat" w:eastAsia="Times New Roman" w:hAnsi="GHEA Grapalat" w:cs="Sylfaen"/>
          <w:sz w:val="24"/>
          <w:szCs w:val="24"/>
          <w:u w:val="single"/>
          <w:lang w:val="ru-RU" w:eastAsia="ru-RU"/>
        </w:rPr>
      </w:pPr>
      <w:r>
        <w:rPr>
          <w:rFonts w:ascii="GHEA Grapalat" w:eastAsia="Times New Roman" w:hAnsi="GHEA Grapalat"/>
          <w:sz w:val="24"/>
          <w:szCs w:val="24"/>
          <w:lang w:val="ru-RU" w:eastAsia="ru-RU"/>
        </w:rPr>
        <w:t xml:space="preserve">Код процедуры </w:t>
      </w:r>
      <w:r>
        <w:rPr>
          <w:rFonts w:ascii="Times New Roman" w:eastAsia="Times New Roman" w:hAnsi="Times New Roman"/>
          <w:sz w:val="24"/>
          <w:szCs w:val="20"/>
          <w:lang w:val="ru-RU" w:eastAsia="ru-RU"/>
        </w:rPr>
        <w:t>ЦУЖ-МА</w:t>
      </w:r>
      <w:r w:rsidRPr="00977E02">
        <w:rPr>
          <w:rFonts w:ascii="Times New Roman" w:eastAsia="Times New Roman" w:hAnsi="Times New Roman"/>
          <w:sz w:val="24"/>
          <w:szCs w:val="20"/>
          <w:lang w:val="ru-RU" w:eastAsia="ru-RU"/>
        </w:rPr>
        <w:t>ТС</w:t>
      </w:r>
      <w:r>
        <w:rPr>
          <w:rFonts w:ascii="Times New Roman" w:eastAsia="Times New Roman" w:hAnsi="Times New Roman"/>
          <w:sz w:val="24"/>
          <w:szCs w:val="20"/>
          <w:lang w:val="ru-RU" w:eastAsia="ru-RU"/>
        </w:rPr>
        <w:t>ДЗБ-2024/</w:t>
      </w:r>
      <w:r w:rsidRPr="00977E02">
        <w:rPr>
          <w:rFonts w:ascii="Times New Roman" w:eastAsia="Times New Roman" w:hAnsi="Times New Roman"/>
          <w:sz w:val="24"/>
          <w:szCs w:val="20"/>
          <w:lang w:val="ru-RU" w:eastAsia="ru-RU"/>
        </w:rPr>
        <w:t>32</w:t>
      </w:r>
    </w:p>
    <w:p w:rsidR="00977E02" w:rsidRPr="00977E02" w:rsidRDefault="00977E02" w:rsidP="00977E02">
      <w:pPr>
        <w:spacing w:after="0" w:line="276" w:lineRule="auto"/>
        <w:ind w:right="-92" w:firstLine="284"/>
        <w:jc w:val="both"/>
        <w:rPr>
          <w:rFonts w:ascii="GHEA Grapalat" w:eastAsia="Times New Roman" w:hAnsi="GHEA Grapalat"/>
          <w:lang w:val="ru-RU" w:eastAsia="ru-RU"/>
        </w:rPr>
      </w:pPr>
      <w:r>
        <w:rPr>
          <w:rFonts w:ascii="GHEA Grapalat" w:eastAsia="Times New Roman" w:hAnsi="GHEA Grapalat"/>
          <w:lang w:val="ru-RU" w:eastAsia="ru-RU"/>
        </w:rPr>
        <w:t>ОНКО «</w:t>
      </w:r>
      <w:r>
        <w:rPr>
          <w:rFonts w:ascii="Times New Roman" w:eastAsia="Times New Roman" w:hAnsi="Times New Roman"/>
          <w:sz w:val="24"/>
          <w:szCs w:val="20"/>
          <w:lang w:val="ru-RU" w:eastAsia="ru-RU"/>
        </w:rPr>
        <w:t>Центр по уходу за животными</w:t>
      </w:r>
      <w:r>
        <w:rPr>
          <w:rFonts w:ascii="GHEA Grapalat" w:eastAsia="Times New Roman" w:hAnsi="GHEA Grapalat"/>
          <w:lang w:val="ru-RU" w:eastAsia="ru-RU"/>
        </w:rPr>
        <w:t xml:space="preserve">» ниже представляет информацию о решении заключения договора в результате процедуры закупки под кодом </w:t>
      </w:r>
      <w:r>
        <w:rPr>
          <w:rFonts w:ascii="Times New Roman" w:eastAsia="Times New Roman" w:hAnsi="Times New Roman"/>
          <w:sz w:val="24"/>
          <w:szCs w:val="20"/>
          <w:lang w:val="ru-RU" w:eastAsia="ru-RU"/>
        </w:rPr>
        <w:t>ЦУЖ-МА</w:t>
      </w:r>
      <w:r w:rsidRPr="00977E02">
        <w:rPr>
          <w:rFonts w:ascii="Times New Roman" w:eastAsia="Times New Roman" w:hAnsi="Times New Roman"/>
          <w:sz w:val="24"/>
          <w:szCs w:val="20"/>
          <w:lang w:val="ru-RU" w:eastAsia="ru-RU"/>
        </w:rPr>
        <w:t>ТС</w:t>
      </w:r>
      <w:r>
        <w:rPr>
          <w:rFonts w:ascii="Times New Roman" w:eastAsia="Times New Roman" w:hAnsi="Times New Roman"/>
          <w:sz w:val="24"/>
          <w:szCs w:val="20"/>
          <w:lang w:val="ru-RU" w:eastAsia="ru-RU"/>
        </w:rPr>
        <w:t>ДЗБ-2024/</w:t>
      </w:r>
      <w:r w:rsidRPr="00977E02">
        <w:rPr>
          <w:rFonts w:ascii="Times New Roman" w:eastAsia="Times New Roman" w:hAnsi="Times New Roman"/>
          <w:sz w:val="24"/>
          <w:szCs w:val="20"/>
          <w:lang w:val="ru-RU" w:eastAsia="ru-RU"/>
        </w:rPr>
        <w:t>32</w:t>
      </w:r>
    </w:p>
    <w:p w:rsidR="00977E02" w:rsidRDefault="00977E02" w:rsidP="00977E02">
      <w:pPr>
        <w:spacing w:after="0" w:line="276" w:lineRule="auto"/>
        <w:ind w:right="-92" w:firstLine="284"/>
        <w:jc w:val="both"/>
        <w:rPr>
          <w:rFonts w:ascii="GHEA Grapalat" w:eastAsia="Times New Roman" w:hAnsi="GHEA Grapalat"/>
          <w:lang w:val="ru-RU" w:eastAsia="ru-RU"/>
        </w:rPr>
      </w:pPr>
    </w:p>
    <w:p w:rsidR="00977E02" w:rsidRPr="009D3650" w:rsidRDefault="00977E02" w:rsidP="00977E02">
      <w:pPr>
        <w:spacing w:after="0" w:line="240" w:lineRule="auto"/>
        <w:rPr>
          <w:rFonts w:ascii="GHEA Grapalat" w:eastAsia="Times New Roman" w:hAnsi="GHEA Grapalat"/>
          <w:sz w:val="16"/>
          <w:szCs w:val="16"/>
          <w:lang w:val="ru-RU" w:eastAsia="ru-RU"/>
        </w:rPr>
      </w:pPr>
      <w:r>
        <w:rPr>
          <w:rFonts w:ascii="GHEA Grapalat" w:eastAsia="Times New Roman" w:hAnsi="GHEA Grapalat"/>
          <w:sz w:val="16"/>
          <w:szCs w:val="16"/>
          <w:lang w:val="ru-RU" w:eastAsia="ru-RU"/>
        </w:rPr>
        <w:t>Лот</w:t>
      </w:r>
      <w:r w:rsidRPr="00FD79E7">
        <w:rPr>
          <w:rFonts w:ascii="GHEA Grapalat" w:eastAsia="Times New Roman" w:hAnsi="GHEA Grapalat"/>
          <w:sz w:val="16"/>
          <w:szCs w:val="16"/>
          <w:lang w:val="ru-RU" w:eastAsia="ru-RU"/>
        </w:rPr>
        <w:t xml:space="preserve"> 1</w:t>
      </w:r>
      <w:r>
        <w:rPr>
          <w:rFonts w:ascii="GHEA Grapalat" w:eastAsia="Times New Roman" w:hAnsi="GHEA Grapalat"/>
          <w:sz w:val="16"/>
          <w:szCs w:val="16"/>
          <w:lang w:val="ru-RU" w:eastAsia="ru-RU"/>
        </w:rPr>
        <w:t>. Предметом закупки являются</w:t>
      </w:r>
      <w:r w:rsidRPr="008C00DB">
        <w:rPr>
          <w:rFonts w:ascii="GHEA Grapalat" w:eastAsia="Times New Roman" w:hAnsi="GHEA Grapalat"/>
          <w:sz w:val="16"/>
          <w:szCs w:val="16"/>
          <w:lang w:val="ru-RU" w:eastAsia="ru-RU"/>
        </w:rPr>
        <w:t xml:space="preserve">: </w:t>
      </w:r>
      <w:r w:rsidR="009D3650" w:rsidRPr="009D3650">
        <w:rPr>
          <w:rFonts w:ascii="GHEA Grapalat" w:eastAsia="Times New Roman" w:hAnsi="GHEA Grapalat"/>
          <w:sz w:val="16"/>
          <w:szCs w:val="16"/>
          <w:lang w:val="ru-RU" w:eastAsia="ru-RU"/>
        </w:rPr>
        <w:t>Текущий ремонт грузовика марки MERCEDES-BENZ (2017) SPRINTERS (276 AU 61)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341"/>
        <w:gridCol w:w="1978"/>
        <w:gridCol w:w="2226"/>
        <w:gridCol w:w="2513"/>
      </w:tblGrid>
      <w:tr w:rsidR="00977E02" w:rsidTr="00863C45">
        <w:trPr>
          <w:trHeight w:val="640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E02" w:rsidRDefault="00977E02" w:rsidP="00863C45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П/Н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E02" w:rsidRDefault="00977E02" w:rsidP="00863C45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Наименование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участника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E02" w:rsidRDefault="00977E02" w:rsidP="00863C45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 xml:space="preserve">Заявки, соответствующие требованиям приглашения </w:t>
            </w:r>
          </w:p>
          <w:p w:rsidR="00977E02" w:rsidRDefault="00977E02" w:rsidP="00863C45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  <w:t>/при соответствии указать "</w:t>
            </w:r>
            <w:r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X</w:t>
            </w:r>
            <w:r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  <w:t>"/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E02" w:rsidRDefault="00977E02" w:rsidP="00863C45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Заявки, не соответствующие требованиям приглашения</w:t>
            </w:r>
          </w:p>
          <w:p w:rsidR="00977E02" w:rsidRDefault="00977E02" w:rsidP="00863C45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  <w:t>/при несоответствии указать "</w:t>
            </w:r>
            <w:r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X</w:t>
            </w:r>
            <w:r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  <w:t>"/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E02" w:rsidRDefault="00977E02" w:rsidP="00863C45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Краткое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описание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несоответствия</w:t>
            </w:r>
            <w:proofErr w:type="spellEnd"/>
          </w:p>
        </w:tc>
      </w:tr>
      <w:tr w:rsidR="00977E02" w:rsidTr="00863C45">
        <w:trPr>
          <w:trHeight w:val="521"/>
          <w:jc w:val="center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E02" w:rsidRDefault="00977E02" w:rsidP="00863C45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E02" w:rsidRDefault="00977E02" w:rsidP="00977E0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403931"/>
                <w:sz w:val="16"/>
                <w:szCs w:val="16"/>
                <w:bdr w:val="none" w:sz="0" w:space="0" w:color="auto" w:frame="1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ЗАО «</w:t>
            </w:r>
            <w:proofErr w:type="spellStart"/>
            <w:r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Авангард</w:t>
            </w:r>
            <w:proofErr w:type="spellEnd"/>
            <w:r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Моторс</w:t>
            </w:r>
            <w:proofErr w:type="spellEnd"/>
            <w:r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E02" w:rsidRDefault="00977E02" w:rsidP="00863C45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7E02" w:rsidRDefault="00977E02" w:rsidP="00863C45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7E02" w:rsidRDefault="00977E02" w:rsidP="00863C45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</w:tr>
    </w:tbl>
    <w:p w:rsidR="00977E02" w:rsidRDefault="00977E02" w:rsidP="00977E02">
      <w:pPr>
        <w:widowControl w:val="0"/>
        <w:spacing w:after="0" w:line="360" w:lineRule="auto"/>
        <w:ind w:firstLine="709"/>
        <w:jc w:val="both"/>
        <w:rPr>
          <w:rFonts w:ascii="GHEA Grapalat" w:eastAsia="Times New Roman" w:hAnsi="GHEA Grapalat"/>
          <w:sz w:val="16"/>
          <w:szCs w:val="16"/>
          <w:lang w:eastAsia="ru-RU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977E02" w:rsidRPr="00E4342C" w:rsidTr="00863C45">
        <w:trPr>
          <w:trHeight w:val="763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E02" w:rsidRDefault="00977E02" w:rsidP="00863C45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Занятые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участниками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места</w:t>
            </w:r>
            <w:proofErr w:type="spellEnd"/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E02" w:rsidRDefault="00977E02" w:rsidP="00863C45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Наименование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участника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E02" w:rsidRDefault="00977E02" w:rsidP="00863C45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 xml:space="preserve">Отобранный участник </w:t>
            </w:r>
            <w:r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  <w:t>/для отобранного участника указать "</w:t>
            </w:r>
            <w:r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X</w:t>
            </w:r>
            <w:r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  <w:t>"/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E02" w:rsidRDefault="00977E02" w:rsidP="00863C45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Предложенная участником цена</w:t>
            </w:r>
          </w:p>
          <w:p w:rsidR="00977E02" w:rsidRDefault="00977E02" w:rsidP="00863C45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/без НДС/</w:t>
            </w:r>
          </w:p>
        </w:tc>
      </w:tr>
      <w:tr w:rsidR="00977E02" w:rsidTr="00863C45">
        <w:trPr>
          <w:trHeight w:val="539"/>
          <w:jc w:val="center"/>
        </w:trPr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E02" w:rsidRDefault="00977E02" w:rsidP="00863C45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E02" w:rsidRDefault="00977E02" w:rsidP="00863C4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Cs/>
                <w:color w:val="403931"/>
                <w:sz w:val="16"/>
                <w:szCs w:val="16"/>
                <w:bdr w:val="none" w:sz="0" w:space="0" w:color="auto" w:frame="1"/>
              </w:rPr>
            </w:pPr>
            <w:r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ЗАО «</w:t>
            </w:r>
            <w:proofErr w:type="spellStart"/>
            <w:r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Авангард</w:t>
            </w:r>
            <w:proofErr w:type="spellEnd"/>
            <w:r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Моторс</w:t>
            </w:r>
            <w:proofErr w:type="spellEnd"/>
            <w:r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E02" w:rsidRDefault="00977E02" w:rsidP="00863C45">
            <w:pPr>
              <w:spacing w:after="0" w:line="240" w:lineRule="auto"/>
              <w:jc w:val="center"/>
              <w:rPr>
                <w:rFonts w:ascii="Times New Roman" w:eastAsia="Sylfae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Sylfaen" w:hAnsi="Times New Roman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7E02" w:rsidRDefault="00977E02" w:rsidP="00863C45">
            <w:pPr>
              <w:spacing w:after="0" w:line="240" w:lineRule="auto"/>
              <w:jc w:val="center"/>
              <w:rPr>
                <w:rFonts w:ascii="Times New Roman" w:eastAsia="Sylfae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Sylfaen" w:hAnsi="Times New Roman"/>
                <w:sz w:val="16"/>
                <w:szCs w:val="16"/>
                <w:lang w:eastAsia="ru-RU"/>
              </w:rPr>
              <w:t>366500</w:t>
            </w:r>
          </w:p>
        </w:tc>
      </w:tr>
    </w:tbl>
    <w:p w:rsidR="00977E02" w:rsidRDefault="00977E02" w:rsidP="00977E02">
      <w:pPr>
        <w:spacing w:after="0" w:line="276" w:lineRule="auto"/>
        <w:ind w:right="-92" w:firstLine="284"/>
        <w:jc w:val="both"/>
        <w:rPr>
          <w:rFonts w:ascii="GHEA Grapalat" w:eastAsia="Times New Roman" w:hAnsi="GHEA Grapalat"/>
          <w:sz w:val="16"/>
          <w:szCs w:val="16"/>
          <w:lang w:val="ru-RU" w:eastAsia="ru-RU"/>
        </w:rPr>
      </w:pPr>
    </w:p>
    <w:p w:rsidR="00977E02" w:rsidRDefault="00977E02" w:rsidP="00977E02">
      <w:pPr>
        <w:spacing w:after="0" w:line="276" w:lineRule="auto"/>
        <w:ind w:right="-92" w:firstLine="284"/>
        <w:jc w:val="both"/>
        <w:rPr>
          <w:rFonts w:ascii="GHEA Grapalat" w:eastAsia="Times New Roman" w:hAnsi="GHEA Grapalat"/>
          <w:lang w:val="ru-RU" w:eastAsia="ru-RU"/>
        </w:rPr>
      </w:pPr>
    </w:p>
    <w:p w:rsidR="00977E02" w:rsidRDefault="00977E02" w:rsidP="00977E02">
      <w:pPr>
        <w:spacing w:after="0" w:line="276" w:lineRule="auto"/>
        <w:ind w:right="-92" w:firstLine="284"/>
        <w:jc w:val="both"/>
        <w:rPr>
          <w:rFonts w:ascii="GHEA Grapalat" w:eastAsia="Times New Roman" w:hAnsi="GHEA Grapalat"/>
          <w:lang w:val="ru-RU" w:eastAsia="ru-RU"/>
        </w:rPr>
      </w:pPr>
    </w:p>
    <w:p w:rsidR="00977E02" w:rsidRDefault="00977E02" w:rsidP="00977E02">
      <w:pPr>
        <w:spacing w:after="0" w:line="276" w:lineRule="auto"/>
        <w:ind w:right="-92" w:firstLine="284"/>
        <w:jc w:val="both"/>
        <w:rPr>
          <w:rFonts w:ascii="GHEA Grapalat" w:eastAsia="Times New Roman" w:hAnsi="GHEA Grapalat"/>
          <w:lang w:val="ru-RU" w:eastAsia="ru-RU"/>
        </w:rPr>
      </w:pPr>
      <w:r>
        <w:rPr>
          <w:rFonts w:ascii="GHEA Grapalat" w:eastAsia="Times New Roman" w:hAnsi="GHEA Grapalat"/>
          <w:lang w:val="ru-RU" w:eastAsia="ru-RU"/>
        </w:rPr>
        <w:t>Критерий, примененный для определения отобранного участника: единственный участник.</w:t>
      </w:r>
    </w:p>
    <w:p w:rsidR="00977E02" w:rsidRDefault="00977E02" w:rsidP="00977E02">
      <w:pPr>
        <w:spacing w:after="0" w:line="276" w:lineRule="auto"/>
        <w:ind w:right="-92" w:firstLine="284"/>
        <w:jc w:val="both"/>
        <w:rPr>
          <w:rFonts w:ascii="GHEA Grapalat" w:eastAsia="Times New Roman" w:hAnsi="GHEA Grapalat"/>
          <w:lang w:val="ru-RU" w:eastAsia="ru-RU"/>
        </w:rPr>
      </w:pPr>
      <w:r>
        <w:rPr>
          <w:rFonts w:ascii="GHEA Grapalat" w:eastAsia="Times New Roman" w:hAnsi="GHEA Grapalat"/>
          <w:lang w:val="ru-RU" w:eastAsia="ru-RU"/>
        </w:rPr>
        <w:t>Согласно статье 10 Закона Республики Армения "О закупках" период</w:t>
      </w:r>
      <w:r>
        <w:rPr>
          <w:rFonts w:eastAsia="Times New Roman" w:cs="Calibri"/>
          <w:lang w:eastAsia="ru-RU"/>
        </w:rPr>
        <w:t> </w:t>
      </w:r>
      <w:r>
        <w:rPr>
          <w:rFonts w:ascii="GHEA Grapalat" w:eastAsia="Times New Roman" w:hAnsi="GHEA Grapalat"/>
          <w:lang w:val="ru-RU" w:eastAsia="ru-RU"/>
        </w:rPr>
        <w:t xml:space="preserve">ожидания не устанавливается. </w:t>
      </w:r>
    </w:p>
    <w:p w:rsidR="00977E02" w:rsidRDefault="00977E02" w:rsidP="00977E02">
      <w:pPr>
        <w:spacing w:after="0" w:line="276" w:lineRule="auto"/>
        <w:ind w:right="-92" w:firstLine="284"/>
        <w:jc w:val="both"/>
        <w:rPr>
          <w:rFonts w:ascii="GHEA Grapalat" w:eastAsia="Times New Roman" w:hAnsi="GHEA Grapalat"/>
          <w:lang w:val="ru-RU" w:eastAsia="ru-RU"/>
        </w:rPr>
      </w:pPr>
      <w:r>
        <w:rPr>
          <w:rFonts w:ascii="GHEA Grapalat" w:eastAsia="Times New Roman" w:hAnsi="GHEA Grapalat"/>
          <w:lang w:val="ru-RU" w:eastAsia="ru-RU"/>
        </w:rPr>
        <w:t xml:space="preserve">Для получения дополнительной информации, связанной с настоящим объявлением, можно обратиться  к секретарю Оценочной комиссии под кодом " </w:t>
      </w:r>
      <w:r>
        <w:rPr>
          <w:rFonts w:ascii="Times New Roman" w:eastAsia="Times New Roman" w:hAnsi="Times New Roman"/>
          <w:sz w:val="24"/>
          <w:szCs w:val="20"/>
          <w:lang w:val="ru-RU" w:eastAsia="ru-RU"/>
        </w:rPr>
        <w:t>ЦУЖ-МА</w:t>
      </w:r>
      <w:r w:rsidRPr="00E4342C">
        <w:rPr>
          <w:rFonts w:ascii="Times New Roman" w:eastAsia="Times New Roman" w:hAnsi="Times New Roman"/>
          <w:sz w:val="24"/>
          <w:szCs w:val="20"/>
          <w:lang w:val="ru-RU" w:eastAsia="ru-RU"/>
        </w:rPr>
        <w:t>ТС</w:t>
      </w:r>
      <w:r>
        <w:rPr>
          <w:rFonts w:ascii="Times New Roman" w:eastAsia="Times New Roman" w:hAnsi="Times New Roman"/>
          <w:sz w:val="24"/>
          <w:szCs w:val="20"/>
          <w:lang w:val="ru-RU" w:eastAsia="ru-RU"/>
        </w:rPr>
        <w:t>ДЗБ-2024/</w:t>
      </w:r>
      <w:r w:rsidRPr="00E4342C">
        <w:rPr>
          <w:rFonts w:ascii="Times New Roman" w:eastAsia="Times New Roman" w:hAnsi="Times New Roman"/>
          <w:sz w:val="24"/>
          <w:szCs w:val="20"/>
          <w:lang w:val="ru-RU" w:eastAsia="ru-RU"/>
        </w:rPr>
        <w:t>32</w:t>
      </w:r>
      <w:r>
        <w:rPr>
          <w:rFonts w:ascii="GHEA Grapalat" w:eastAsia="Times New Roman" w:hAnsi="GHEA Grapalat"/>
          <w:lang w:val="ru-RU" w:eastAsia="ru-RU"/>
        </w:rPr>
        <w:t xml:space="preserve">" </w:t>
      </w:r>
      <w:r>
        <w:rPr>
          <w:rFonts w:ascii="Times New Roman" w:eastAsia="Times New Roman" w:hAnsi="Times New Roman"/>
          <w:sz w:val="24"/>
          <w:szCs w:val="20"/>
          <w:lang w:val="ru-RU" w:eastAsia="ru-RU"/>
        </w:rPr>
        <w:t>Армине Оганесян</w:t>
      </w:r>
      <w:r>
        <w:rPr>
          <w:rFonts w:ascii="GHEA Grapalat" w:eastAsia="Times New Roman" w:hAnsi="GHEA Grapalat"/>
          <w:lang w:val="ru-RU" w:eastAsia="ru-RU"/>
        </w:rPr>
        <w:t>.</w:t>
      </w:r>
    </w:p>
    <w:p w:rsidR="00977E02" w:rsidRDefault="00977E02" w:rsidP="00977E02">
      <w:pPr>
        <w:spacing w:after="0" w:line="240" w:lineRule="auto"/>
        <w:rPr>
          <w:rFonts w:ascii="GHEA Grapalat" w:eastAsia="Times New Roman" w:hAnsi="GHEA Grapalat"/>
          <w:sz w:val="24"/>
          <w:szCs w:val="24"/>
          <w:lang w:val="ru-RU" w:eastAsia="ru-RU"/>
        </w:rPr>
      </w:pPr>
    </w:p>
    <w:p w:rsidR="00977E02" w:rsidRPr="007966E0" w:rsidRDefault="00977E02" w:rsidP="00977E02">
      <w:pPr>
        <w:widowControl w:val="0"/>
        <w:spacing w:after="0" w:line="276" w:lineRule="auto"/>
        <w:jc w:val="both"/>
        <w:rPr>
          <w:rFonts w:ascii="GHEA Grapalat" w:eastAsia="Times New Roman" w:hAnsi="GHEA Grapalat"/>
          <w:sz w:val="24"/>
          <w:szCs w:val="24"/>
          <w:lang w:val="ru-RU" w:eastAsia="ru-RU"/>
        </w:rPr>
      </w:pPr>
      <w:r>
        <w:rPr>
          <w:rFonts w:ascii="GHEA Grapalat" w:eastAsia="Times New Roman" w:hAnsi="GHEA Grapalat"/>
          <w:sz w:val="24"/>
          <w:szCs w:val="24"/>
          <w:lang w:val="ru-RU" w:eastAsia="ru-RU"/>
        </w:rPr>
        <w:t xml:space="preserve">Телефон </w:t>
      </w:r>
      <w:r>
        <w:rPr>
          <w:rFonts w:ascii="Times New Roman" w:eastAsia="Times New Roman" w:hAnsi="Times New Roman"/>
          <w:sz w:val="24"/>
          <w:szCs w:val="20"/>
          <w:lang w:val="ru-RU" w:eastAsia="ru-RU"/>
        </w:rPr>
        <w:t>011 514 5</w:t>
      </w:r>
      <w:r w:rsidRPr="007966E0">
        <w:rPr>
          <w:rFonts w:ascii="Times New Roman" w:eastAsia="Times New Roman" w:hAnsi="Times New Roman"/>
          <w:sz w:val="24"/>
          <w:szCs w:val="20"/>
          <w:lang w:val="ru-RU" w:eastAsia="ru-RU"/>
        </w:rPr>
        <w:t>52</w:t>
      </w:r>
    </w:p>
    <w:p w:rsidR="00977E02" w:rsidRDefault="00977E02" w:rsidP="00977E02">
      <w:pPr>
        <w:widowControl w:val="0"/>
        <w:spacing w:after="0" w:line="276" w:lineRule="auto"/>
        <w:jc w:val="both"/>
        <w:rPr>
          <w:rFonts w:ascii="GHEA Grapalat" w:eastAsia="Times New Roman" w:hAnsi="GHEA Grapalat"/>
          <w:sz w:val="24"/>
          <w:szCs w:val="24"/>
          <w:lang w:val="ru-RU" w:eastAsia="ru-RU"/>
        </w:rPr>
      </w:pPr>
      <w:r>
        <w:rPr>
          <w:rFonts w:ascii="GHEA Grapalat" w:eastAsia="Times New Roman" w:hAnsi="GHEA Grapalat"/>
          <w:sz w:val="24"/>
          <w:szCs w:val="24"/>
          <w:lang w:val="ru-RU" w:eastAsia="ru-RU"/>
        </w:rPr>
        <w:t>Электронная п</w:t>
      </w:r>
      <w:r>
        <w:rPr>
          <w:rFonts w:ascii="GHEA Grapalat" w:eastAsia="Times New Roman" w:hAnsi="GHEA Grapalat"/>
          <w:lang w:val="ru-RU" w:eastAsia="ru-RU"/>
        </w:rPr>
        <w:t xml:space="preserve">очта: </w:t>
      </w:r>
      <w:r>
        <w:rPr>
          <w:rFonts w:ascii="Times New Roman" w:eastAsia="Times New Roman" w:hAnsi="Times New Roman"/>
          <w:sz w:val="24"/>
          <w:szCs w:val="20"/>
          <w:lang w:val="ru-RU" w:eastAsia="ru-RU"/>
        </w:rPr>
        <w:t>tkvk.gnum@gmail.com</w:t>
      </w:r>
    </w:p>
    <w:p w:rsidR="00977E02" w:rsidRPr="00A47BF1" w:rsidRDefault="00977E02" w:rsidP="00977E02">
      <w:pPr>
        <w:widowControl w:val="0"/>
        <w:spacing w:after="0" w:line="276" w:lineRule="auto"/>
        <w:rPr>
          <w:rFonts w:asciiTheme="minorHAnsi" w:eastAsia="Times New Roman" w:hAnsiTheme="minorHAnsi"/>
          <w:b/>
          <w:i/>
          <w:szCs w:val="20"/>
          <w:u w:val="single"/>
          <w:lang w:val="ru-RU" w:eastAsia="ru-RU" w:bidi="ru-RU"/>
        </w:rPr>
      </w:pPr>
      <w:r>
        <w:rPr>
          <w:rFonts w:ascii="GHEA Grapalat" w:eastAsia="Times New Roman" w:hAnsi="GHEA Grapalat"/>
          <w:sz w:val="24"/>
          <w:szCs w:val="24"/>
          <w:lang w:val="ru-RU" w:eastAsia="ru-RU" w:bidi="ru-RU"/>
        </w:rPr>
        <w:t xml:space="preserve">Заказчик: </w:t>
      </w:r>
      <w:r>
        <w:rPr>
          <w:rFonts w:ascii="GHEA Grapalat" w:eastAsia="Times New Roman" w:hAnsi="GHEA Grapalat"/>
          <w:b/>
          <w:i/>
          <w:u w:val="single"/>
          <w:lang w:val="ru-RU" w:eastAsia="ru-RU" w:bidi="ru-RU"/>
        </w:rPr>
        <w:t xml:space="preserve"> ОНКО «Центр по уходу за животными»</w:t>
      </w:r>
    </w:p>
    <w:p w:rsidR="00977E02" w:rsidRPr="00787841" w:rsidRDefault="00977E02" w:rsidP="00977E02">
      <w:pPr>
        <w:rPr>
          <w:lang w:val="ru-RU"/>
        </w:rPr>
      </w:pPr>
    </w:p>
    <w:p w:rsidR="00862349" w:rsidRPr="00977E02" w:rsidRDefault="00E4342C">
      <w:pPr>
        <w:rPr>
          <w:lang w:val="ru-RU"/>
        </w:rPr>
      </w:pPr>
    </w:p>
    <w:sectPr w:rsidR="00862349" w:rsidRPr="00977E02" w:rsidSect="00A47BF1">
      <w:pgSz w:w="12240" w:h="15840"/>
      <w:pgMar w:top="90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2EA"/>
    <w:rsid w:val="00130122"/>
    <w:rsid w:val="00171F39"/>
    <w:rsid w:val="001E5612"/>
    <w:rsid w:val="002C59BE"/>
    <w:rsid w:val="005266D7"/>
    <w:rsid w:val="00667972"/>
    <w:rsid w:val="00693F35"/>
    <w:rsid w:val="006A5325"/>
    <w:rsid w:val="007440FF"/>
    <w:rsid w:val="007B6C4F"/>
    <w:rsid w:val="00882547"/>
    <w:rsid w:val="00977E02"/>
    <w:rsid w:val="009C2093"/>
    <w:rsid w:val="009D3650"/>
    <w:rsid w:val="009D7560"/>
    <w:rsid w:val="00AD0677"/>
    <w:rsid w:val="00AE57D6"/>
    <w:rsid w:val="00D07D07"/>
    <w:rsid w:val="00E4342C"/>
    <w:rsid w:val="00EA494B"/>
    <w:rsid w:val="00FE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0E48B4-B742-48FA-A392-35012305F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E02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402</Words>
  <Characters>2295</Characters>
  <Application>Microsoft Office Word</Application>
  <DocSecurity>0</DocSecurity>
  <Lines>19</Lines>
  <Paragraphs>5</Paragraphs>
  <ScaleCrop>false</ScaleCrop>
  <Company/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2024-09-02T08:10:00Z</dcterms:created>
  <dcterms:modified xsi:type="dcterms:W3CDTF">2024-09-02T09:07:00Z</dcterms:modified>
</cp:coreProperties>
</file>